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86F2E77" w:rsidR="00D55929" w:rsidRPr="00F438E2" w:rsidRDefault="0070061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2C5109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B806961" w14:textId="7287C22E" w:rsidR="00E46769" w:rsidRPr="00E46769" w:rsidRDefault="00E46769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СОЦИАЛЬНО</w:t>
      </w:r>
      <w:r w:rsidR="00481749" w:rsidRPr="004817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ЭКОНОМИЧЕСКОЕ ПОЛОЖЕНИЕ</w:t>
      </w:r>
    </w:p>
    <w:p w14:paraId="4F502DF9" w14:textId="3B12BDA6" w:rsidR="002D799B" w:rsidRPr="0081278D" w:rsidRDefault="002C5109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 СЕВАСТОПОЛЯ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ЯНВАРЕ</w:t>
      </w:r>
      <w:r w:rsidR="0070061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bookmarkStart w:id="0" w:name="_GoBack"/>
      <w:bookmarkEnd w:id="0"/>
      <w:r w:rsidR="0070061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ФЕВРАЛЕ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B59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B46EDE2" w14:textId="0141DF3E" w:rsidR="00A52928" w:rsidRPr="007B5939" w:rsidRDefault="00A52928" w:rsidP="00A52928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 xml:space="preserve">Промышленное производство. </w:t>
      </w:r>
      <w:r w:rsidR="009E0005" w:rsidRPr="00E16E9A">
        <w:rPr>
          <w:rFonts w:ascii="Arial" w:hAnsi="Arial" w:cs="Arial"/>
          <w:color w:val="282A2E" w:themeColor="text1"/>
        </w:rPr>
        <w:t xml:space="preserve">Объем отгруженных товаров собственного производства, </w:t>
      </w:r>
      <w:r w:rsidR="009E0005" w:rsidRPr="00E16E9A">
        <w:rPr>
          <w:rFonts w:ascii="Arial" w:hAnsi="Arial" w:cs="Arial"/>
          <w:color w:val="282A2E" w:themeColor="text1"/>
        </w:rPr>
        <w:br/>
        <w:t xml:space="preserve">выполненных работ и услуг собственными силами </w:t>
      </w:r>
      <w:r w:rsidR="00320D6E" w:rsidRPr="00E16E9A">
        <w:rPr>
          <w:rFonts w:ascii="Arial" w:hAnsi="Arial" w:cs="Arial"/>
          <w:color w:val="282A2E" w:themeColor="text1"/>
        </w:rPr>
        <w:t xml:space="preserve"> по полному кругу организаций </w:t>
      </w:r>
      <w:r w:rsidR="009E0005" w:rsidRPr="00E16E9A">
        <w:rPr>
          <w:rFonts w:ascii="Arial" w:hAnsi="Arial" w:cs="Arial"/>
          <w:color w:val="282A2E" w:themeColor="text1"/>
        </w:rPr>
        <w:t xml:space="preserve">производителей </w:t>
      </w:r>
      <w:r w:rsidR="009E0005" w:rsidRPr="00E16E9A">
        <w:rPr>
          <w:rFonts w:ascii="Arial" w:hAnsi="Arial" w:cs="Arial"/>
          <w:color w:val="282A2E" w:themeColor="text1"/>
        </w:rPr>
        <w:br/>
      </w:r>
      <w:r w:rsidR="00320D6E" w:rsidRPr="00E16E9A">
        <w:rPr>
          <w:rFonts w:ascii="Arial" w:hAnsi="Arial" w:cs="Arial"/>
          <w:color w:val="282A2E" w:themeColor="text1"/>
        </w:rPr>
        <w:t xml:space="preserve">в </w:t>
      </w:r>
      <w:proofErr w:type="gramStart"/>
      <w:r w:rsidR="007B5939" w:rsidRPr="00E16E9A">
        <w:rPr>
          <w:rFonts w:ascii="Arial" w:hAnsi="Arial" w:cs="Arial"/>
          <w:color w:val="282A2E" w:themeColor="text1"/>
        </w:rPr>
        <w:t>январе</w:t>
      </w:r>
      <w:r w:rsidR="0070061F" w:rsidRPr="00E16E9A">
        <w:rPr>
          <w:rFonts w:ascii="Arial" w:hAnsi="Arial" w:cs="Arial"/>
          <w:color w:val="282A2E" w:themeColor="text1"/>
        </w:rPr>
        <w:t>–феврале</w:t>
      </w:r>
      <w:proofErr w:type="gramEnd"/>
      <w:r w:rsidR="00320D6E" w:rsidRPr="00E16E9A">
        <w:rPr>
          <w:rFonts w:ascii="Arial" w:hAnsi="Arial" w:cs="Arial"/>
          <w:color w:val="282A2E" w:themeColor="text1"/>
        </w:rPr>
        <w:t xml:space="preserve"> 202</w:t>
      </w:r>
      <w:r w:rsidR="007B5939" w:rsidRPr="00E16E9A">
        <w:rPr>
          <w:rFonts w:ascii="Arial" w:hAnsi="Arial" w:cs="Arial"/>
          <w:color w:val="282A2E" w:themeColor="text1"/>
        </w:rPr>
        <w:t>4</w:t>
      </w:r>
      <w:r w:rsidR="00320D6E" w:rsidRPr="00E16E9A">
        <w:rPr>
          <w:rFonts w:ascii="Arial" w:hAnsi="Arial" w:cs="Arial"/>
          <w:color w:val="282A2E" w:themeColor="text1"/>
        </w:rPr>
        <w:t xml:space="preserve"> г. к </w:t>
      </w:r>
      <w:r w:rsidR="009E0005" w:rsidRPr="00E16E9A">
        <w:rPr>
          <w:rFonts w:ascii="Arial" w:hAnsi="Arial" w:cs="Arial"/>
          <w:color w:val="282A2E" w:themeColor="text1"/>
        </w:rPr>
        <w:t xml:space="preserve">соответствующему </w:t>
      </w:r>
      <w:r w:rsidR="00320D6E" w:rsidRPr="00E16E9A">
        <w:rPr>
          <w:rFonts w:ascii="Arial" w:hAnsi="Arial" w:cs="Arial"/>
          <w:color w:val="282A2E" w:themeColor="text1"/>
        </w:rPr>
        <w:t xml:space="preserve"> месяцу</w:t>
      </w:r>
      <w:r w:rsidR="009E0005" w:rsidRPr="00E16E9A">
        <w:rPr>
          <w:rFonts w:ascii="Arial" w:hAnsi="Arial" w:cs="Arial"/>
          <w:color w:val="282A2E" w:themeColor="text1"/>
        </w:rPr>
        <w:t xml:space="preserve"> 2023 г</w:t>
      </w:r>
      <w:r w:rsidR="00320D6E" w:rsidRPr="00E16E9A">
        <w:rPr>
          <w:rFonts w:ascii="Arial" w:hAnsi="Arial" w:cs="Arial"/>
          <w:color w:val="282A2E" w:themeColor="text1"/>
        </w:rPr>
        <w:t xml:space="preserve"> составил </w:t>
      </w:r>
      <w:r w:rsidR="00E16E9A" w:rsidRPr="00E16E9A">
        <w:rPr>
          <w:rFonts w:ascii="Arial" w:hAnsi="Arial" w:cs="Arial"/>
          <w:color w:val="282A2E" w:themeColor="text1"/>
        </w:rPr>
        <w:t>112,8</w:t>
      </w:r>
      <w:r w:rsidR="009E0005" w:rsidRPr="00E16E9A">
        <w:rPr>
          <w:rFonts w:ascii="Arial" w:hAnsi="Arial" w:cs="Arial"/>
          <w:color w:val="282A2E" w:themeColor="text1"/>
        </w:rPr>
        <w:t>%</w:t>
      </w:r>
      <w:r w:rsidR="00320D6E" w:rsidRPr="00E16E9A">
        <w:rPr>
          <w:rFonts w:ascii="Arial" w:hAnsi="Arial" w:cs="Arial"/>
          <w:color w:val="282A2E" w:themeColor="text1"/>
        </w:rPr>
        <w:t>.</w:t>
      </w:r>
      <w:r w:rsidR="009E0005" w:rsidRPr="00E16E9A">
        <w:rPr>
          <w:rFonts w:ascii="Arial" w:hAnsi="Arial" w:cs="Arial"/>
          <w:color w:val="282A2E" w:themeColor="text1"/>
        </w:rPr>
        <w:t xml:space="preserve"> </w:t>
      </w:r>
      <w:r w:rsidR="009E0005">
        <w:rPr>
          <w:rFonts w:ascii="Arial" w:hAnsi="Arial" w:cs="Arial"/>
          <w:color w:val="282A2E" w:themeColor="text1"/>
        </w:rPr>
        <w:t xml:space="preserve">В обрабатывающем </w:t>
      </w:r>
      <w:r w:rsidR="009E0005">
        <w:rPr>
          <w:rFonts w:ascii="Arial" w:hAnsi="Arial" w:cs="Arial"/>
          <w:color w:val="282A2E" w:themeColor="text1"/>
        </w:rPr>
        <w:br/>
        <w:t xml:space="preserve">производстве объем увеличился на </w:t>
      </w:r>
      <w:r w:rsidR="00284ADA">
        <w:rPr>
          <w:rFonts w:ascii="Arial" w:hAnsi="Arial" w:cs="Arial"/>
          <w:color w:val="282A2E" w:themeColor="text1"/>
        </w:rPr>
        <w:t>13,9</w:t>
      </w:r>
      <w:r w:rsidR="009E0005">
        <w:rPr>
          <w:rFonts w:ascii="Arial" w:hAnsi="Arial" w:cs="Arial"/>
          <w:color w:val="282A2E" w:themeColor="text1"/>
        </w:rPr>
        <w:t xml:space="preserve">%, в обеспечении электрической энергией, газом и паром; </w:t>
      </w:r>
      <w:r w:rsidR="009E0005">
        <w:rPr>
          <w:rFonts w:ascii="Arial" w:hAnsi="Arial" w:cs="Arial"/>
          <w:color w:val="282A2E" w:themeColor="text1"/>
        </w:rPr>
        <w:br/>
        <w:t xml:space="preserve">кондиционировании воздуха – на </w:t>
      </w:r>
      <w:r w:rsidR="00284ADA">
        <w:rPr>
          <w:rFonts w:ascii="Arial" w:hAnsi="Arial" w:cs="Arial"/>
          <w:color w:val="282A2E" w:themeColor="text1"/>
        </w:rPr>
        <w:t>11,5</w:t>
      </w:r>
      <w:r w:rsidR="009E0005">
        <w:rPr>
          <w:rFonts w:ascii="Arial" w:hAnsi="Arial" w:cs="Arial"/>
          <w:color w:val="282A2E" w:themeColor="text1"/>
        </w:rPr>
        <w:t>%.</w:t>
      </w:r>
    </w:p>
    <w:p w14:paraId="40BB7905" w14:textId="278595B7" w:rsidR="00A52928" w:rsidRPr="007B5939" w:rsidRDefault="00A52928" w:rsidP="00320D6E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>Объем работ, выполненных по виду деятельности «Строительство»</w:t>
      </w:r>
      <w:r w:rsidRPr="007B5939">
        <w:rPr>
          <w:rFonts w:ascii="Arial" w:hAnsi="Arial" w:cs="Arial"/>
          <w:color w:val="282A2E" w:themeColor="text1"/>
        </w:rPr>
        <w:t xml:space="preserve">, 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включая работы, </w:t>
      </w:r>
      <w:r w:rsidR="007B5939" w:rsidRPr="007B5939">
        <w:rPr>
          <w:rFonts w:ascii="Arial" w:hAnsi="Arial" w:cs="Arial"/>
          <w:color w:val="282A2E" w:themeColor="text1"/>
          <w:kern w:val="16"/>
        </w:rPr>
        <w:br/>
      </w:r>
      <w:r w:rsidR="00320D6E" w:rsidRPr="007B5939">
        <w:rPr>
          <w:rFonts w:ascii="Arial" w:hAnsi="Arial" w:cs="Arial"/>
          <w:color w:val="282A2E" w:themeColor="text1"/>
          <w:kern w:val="16"/>
        </w:rPr>
        <w:t>выполненные хозяйственным способом, в январе</w:t>
      </w:r>
      <w:r w:rsidR="00284ADA">
        <w:rPr>
          <w:rFonts w:ascii="Arial" w:hAnsi="Arial" w:cs="Arial"/>
          <w:color w:val="282A2E" w:themeColor="text1"/>
          <w:kern w:val="16"/>
        </w:rPr>
        <w:t>–феврале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202</w:t>
      </w:r>
      <w:r w:rsidR="007B5939" w:rsidRPr="007B5939">
        <w:rPr>
          <w:rFonts w:ascii="Arial" w:hAnsi="Arial" w:cs="Arial"/>
          <w:color w:val="282A2E" w:themeColor="text1"/>
          <w:kern w:val="16"/>
        </w:rPr>
        <w:t>4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г. предприятиями и организациями города</w:t>
      </w:r>
      <w:r w:rsidR="00320D6E" w:rsidRPr="007B5939">
        <w:rPr>
          <w:rFonts w:ascii="Arial" w:hAnsi="Arial" w:cs="Arial"/>
          <w:b/>
          <w:color w:val="282A2E" w:themeColor="text1"/>
          <w:kern w:val="16"/>
        </w:rPr>
        <w:t xml:space="preserve"> 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составил </w:t>
      </w:r>
      <w:r w:rsidR="00284ADA">
        <w:rPr>
          <w:rFonts w:ascii="Arial" w:hAnsi="Arial" w:cs="Arial"/>
          <w:color w:val="282A2E" w:themeColor="text1"/>
          <w:kern w:val="16"/>
        </w:rPr>
        <w:t>22</w:t>
      </w:r>
      <w:r w:rsidR="001B0248" w:rsidRPr="001B0248">
        <w:rPr>
          <w:rFonts w:ascii="Arial" w:hAnsi="Arial" w:cs="Arial"/>
          <w:color w:val="282A2E" w:themeColor="text1"/>
          <w:kern w:val="16"/>
        </w:rPr>
        <w:t>59</w:t>
      </w:r>
      <w:r w:rsidR="00284ADA">
        <w:rPr>
          <w:rFonts w:ascii="Arial" w:hAnsi="Arial" w:cs="Arial"/>
          <w:color w:val="282A2E" w:themeColor="text1"/>
          <w:kern w:val="16"/>
        </w:rPr>
        <w:t>,</w:t>
      </w:r>
      <w:r w:rsidR="001B0248" w:rsidRPr="001B0248">
        <w:rPr>
          <w:rFonts w:ascii="Arial" w:hAnsi="Arial" w:cs="Arial"/>
          <w:color w:val="282A2E" w:themeColor="text1"/>
          <w:kern w:val="16"/>
        </w:rPr>
        <w:t>6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</w:t>
      </w:r>
      <w:proofErr w:type="gramStart"/>
      <w:r w:rsidR="002C5109" w:rsidRPr="007B5939">
        <w:rPr>
          <w:rFonts w:ascii="Arial" w:hAnsi="Arial" w:cs="Arial"/>
          <w:color w:val="282A2E" w:themeColor="text1"/>
          <w:kern w:val="16"/>
        </w:rPr>
        <w:t>млн</w:t>
      </w:r>
      <w:proofErr w:type="gramEnd"/>
      <w:r w:rsidR="002C5109" w:rsidRPr="007B5939">
        <w:rPr>
          <w:rFonts w:ascii="Arial" w:hAnsi="Arial" w:cs="Arial"/>
          <w:color w:val="282A2E" w:themeColor="text1"/>
          <w:kern w:val="16"/>
        </w:rPr>
        <w:t xml:space="preserve"> </w:t>
      </w:r>
      <w:r w:rsidR="00320D6E" w:rsidRPr="007B5939">
        <w:rPr>
          <w:rFonts w:ascii="Arial" w:hAnsi="Arial" w:cs="Arial"/>
          <w:color w:val="282A2E" w:themeColor="text1"/>
          <w:kern w:val="16"/>
        </w:rPr>
        <w:t>рублей</w:t>
      </w:r>
      <w:r w:rsidR="00284ADA">
        <w:rPr>
          <w:rFonts w:ascii="Arial" w:hAnsi="Arial" w:cs="Arial"/>
          <w:color w:val="282A2E" w:themeColor="text1"/>
          <w:kern w:val="16"/>
        </w:rPr>
        <w:t>, что на 7,4% выше, чем за январь–февраль 2023 г.</w:t>
      </w:r>
      <w:r w:rsidR="007B5939" w:rsidRPr="007B5939">
        <w:rPr>
          <w:rFonts w:ascii="Arial" w:hAnsi="Arial" w:cs="Arial"/>
          <w:color w:val="282A2E" w:themeColor="text1"/>
          <w:kern w:val="16"/>
        </w:rPr>
        <w:t xml:space="preserve"> </w:t>
      </w:r>
    </w:p>
    <w:p w14:paraId="78D5EAFF" w14:textId="44332223" w:rsidR="00A52928" w:rsidRPr="007B5939" w:rsidRDefault="00A52928" w:rsidP="00A52928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>Жилищное строительство.</w:t>
      </w:r>
      <w:r w:rsidRPr="007B5939">
        <w:rPr>
          <w:rFonts w:ascii="Arial" w:hAnsi="Arial" w:cs="Arial"/>
          <w:color w:val="282A2E" w:themeColor="text1"/>
          <w:sz w:val="28"/>
          <w:szCs w:val="28"/>
        </w:rPr>
        <w:t xml:space="preserve"> </w:t>
      </w:r>
      <w:r w:rsidR="00320D6E" w:rsidRPr="007B5939">
        <w:rPr>
          <w:rFonts w:ascii="Arial" w:hAnsi="Arial" w:cs="Arial"/>
          <w:noProof/>
          <w:color w:val="282A2E" w:themeColor="text1"/>
        </w:rPr>
        <w:t>В январе</w:t>
      </w:r>
      <w:r w:rsidR="00E16E9A">
        <w:rPr>
          <w:rFonts w:ascii="Arial" w:hAnsi="Arial" w:cs="Arial"/>
          <w:noProof/>
          <w:color w:val="282A2E" w:themeColor="text1"/>
        </w:rPr>
        <w:t>–феврале</w:t>
      </w:r>
      <w:r w:rsidR="007B5939" w:rsidRPr="007B5939">
        <w:rPr>
          <w:rFonts w:ascii="Arial" w:hAnsi="Arial" w:cs="Arial"/>
          <w:noProof/>
          <w:color w:val="282A2E" w:themeColor="text1"/>
        </w:rPr>
        <w:t xml:space="preserve"> 2</w:t>
      </w:r>
      <w:r w:rsidR="00320D6E" w:rsidRPr="007B5939">
        <w:rPr>
          <w:rFonts w:ascii="Arial" w:hAnsi="Arial" w:cs="Arial"/>
          <w:noProof/>
          <w:color w:val="282A2E" w:themeColor="text1"/>
        </w:rPr>
        <w:t>02</w:t>
      </w:r>
      <w:r w:rsidR="007B5939" w:rsidRPr="007B5939">
        <w:rPr>
          <w:rFonts w:ascii="Arial" w:hAnsi="Arial" w:cs="Arial"/>
          <w:noProof/>
          <w:color w:val="282A2E" w:themeColor="text1"/>
        </w:rPr>
        <w:t>4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г. введено в эксплуатацию </w:t>
      </w:r>
      <w:r w:rsidR="00E16E9A">
        <w:rPr>
          <w:rFonts w:ascii="Arial" w:hAnsi="Arial" w:cs="Arial"/>
          <w:color w:val="282A2E" w:themeColor="text1"/>
          <w:kern w:val="16"/>
        </w:rPr>
        <w:t>32798,0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7B5939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E16E9A">
        <w:rPr>
          <w:rFonts w:ascii="Arial" w:hAnsi="Arial" w:cs="Arial"/>
          <w:color w:val="282A2E" w:themeColor="text1"/>
          <w:kern w:val="16"/>
        </w:rPr>
        <w:t>4374,0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7B5939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7B5939">
        <w:rPr>
          <w:rFonts w:ascii="Arial" w:hAnsi="Arial" w:cs="Arial"/>
          <w:noProof/>
          <w:color w:val="282A2E" w:themeColor="text1"/>
        </w:rPr>
        <w:t>.</w:t>
      </w:r>
    </w:p>
    <w:p w14:paraId="0191775F" w14:textId="47DDA519" w:rsidR="00320D6E" w:rsidRPr="007B5939" w:rsidRDefault="00A52928" w:rsidP="00B9050B">
      <w:pPr>
        <w:ind w:firstLine="567"/>
        <w:jc w:val="both"/>
        <w:rPr>
          <w:rFonts w:ascii="Arial" w:hAnsi="Arial" w:cs="Arial"/>
          <w:color w:val="FF0000"/>
          <w:lang w:eastAsia="uk-UA"/>
        </w:rPr>
      </w:pPr>
      <w:r w:rsidRPr="007B5939">
        <w:rPr>
          <w:rFonts w:ascii="Arial" w:hAnsi="Arial" w:cs="Arial"/>
          <w:b/>
          <w:color w:val="282A2E" w:themeColor="text1"/>
        </w:rPr>
        <w:t>Оборот розничной торговли</w:t>
      </w:r>
      <w:r w:rsidR="00B9050B">
        <w:rPr>
          <w:rFonts w:ascii="Arial" w:hAnsi="Arial" w:cs="Arial"/>
          <w:b/>
          <w:color w:val="282A2E" w:themeColor="text1"/>
        </w:rPr>
        <w:t>,</w:t>
      </w:r>
      <w:r w:rsidRPr="007B5939">
        <w:rPr>
          <w:rFonts w:ascii="Arial" w:hAnsi="Arial" w:cs="Arial"/>
          <w:color w:val="282A2E" w:themeColor="text1"/>
          <w:kern w:val="24"/>
          <w:sz w:val="28"/>
          <w:szCs w:val="28"/>
        </w:rPr>
        <w:t xml:space="preserve"> 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</w:t>
      </w:r>
      <w:r w:rsidR="004B681B">
        <w:rPr>
          <w:rFonts w:ascii="Arial" w:hAnsi="Arial" w:cs="Arial"/>
          <w:color w:val="282A2E" w:themeColor="text1"/>
          <w:lang w:eastAsia="uk-UA"/>
        </w:rPr>
        <w:t xml:space="preserve">в 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>январ</w:t>
      </w:r>
      <w:r w:rsidR="004B681B">
        <w:rPr>
          <w:rFonts w:ascii="Arial" w:hAnsi="Arial" w:cs="Arial"/>
          <w:color w:val="282A2E" w:themeColor="text1"/>
          <w:lang w:eastAsia="uk-UA"/>
        </w:rPr>
        <w:t>е–феврале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202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4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г.</w:t>
      </w:r>
      <w:r w:rsidR="00B9050B">
        <w:rPr>
          <w:rFonts w:ascii="Arial" w:hAnsi="Arial" w:cs="Arial"/>
          <w:color w:val="282A2E" w:themeColor="text1"/>
          <w:lang w:eastAsia="uk-UA"/>
        </w:rPr>
        <w:t>,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</w:t>
      </w:r>
      <w:r w:rsidR="004B681B">
        <w:rPr>
          <w:rFonts w:ascii="Arial" w:hAnsi="Arial" w:cs="Arial"/>
          <w:color w:val="282A2E" w:themeColor="text1"/>
          <w:lang w:eastAsia="uk-UA"/>
        </w:rPr>
        <w:t xml:space="preserve">составил 17935,3 </w:t>
      </w:r>
      <w:proofErr w:type="gramStart"/>
      <w:r w:rsidR="004B681B">
        <w:rPr>
          <w:rFonts w:ascii="Arial" w:hAnsi="Arial" w:cs="Arial"/>
          <w:color w:val="282A2E" w:themeColor="text1"/>
          <w:lang w:eastAsia="uk-UA"/>
        </w:rPr>
        <w:t>млн</w:t>
      </w:r>
      <w:proofErr w:type="gramEnd"/>
      <w:r w:rsidR="004B681B">
        <w:rPr>
          <w:rFonts w:ascii="Arial" w:hAnsi="Arial" w:cs="Arial"/>
          <w:color w:val="282A2E" w:themeColor="text1"/>
          <w:lang w:eastAsia="uk-UA"/>
        </w:rPr>
        <w:t xml:space="preserve"> рублей, </w:t>
      </w:r>
      <w:r w:rsidR="005B0422">
        <w:rPr>
          <w:rFonts w:ascii="Arial" w:hAnsi="Arial" w:cs="Arial"/>
          <w:color w:val="282A2E" w:themeColor="text1"/>
          <w:lang w:eastAsia="uk-UA"/>
        </w:rPr>
        <w:br/>
      </w:r>
      <w:r w:rsidR="004B681B">
        <w:rPr>
          <w:rFonts w:ascii="Arial" w:hAnsi="Arial" w:cs="Arial"/>
          <w:color w:val="282A2E" w:themeColor="text1"/>
          <w:lang w:eastAsia="uk-UA"/>
        </w:rPr>
        <w:t xml:space="preserve">что в сопоставимых ценах составляет 110,5% к соответствующему периоду предыдущего года. </w:t>
      </w:r>
      <w:r w:rsidR="005B0422">
        <w:rPr>
          <w:rFonts w:ascii="Arial" w:hAnsi="Arial" w:cs="Arial"/>
          <w:color w:val="282A2E" w:themeColor="text1"/>
          <w:lang w:eastAsia="uk-UA"/>
        </w:rPr>
        <w:br/>
      </w:r>
      <w:r w:rsidR="004B681B">
        <w:rPr>
          <w:rFonts w:ascii="Arial" w:hAnsi="Arial" w:cs="Arial"/>
          <w:color w:val="282A2E" w:themeColor="text1"/>
          <w:lang w:eastAsia="uk-UA"/>
        </w:rPr>
        <w:t xml:space="preserve">По итогам января–февраля 2024 г. оборот розничной торговли 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на 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93,8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% формировался торгующими организациями и индивидуальными предпринимателями, реализующими товары вне рынка. Доля продаж товаров, реализуемых на розничных рынках и ярмарках, составила 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6,2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>%.</w:t>
      </w:r>
    </w:p>
    <w:p w14:paraId="64809BA0" w14:textId="0A0EC6C8" w:rsidR="00A52928" w:rsidRPr="007B5939" w:rsidRDefault="00320D6E" w:rsidP="0037787A">
      <w:pPr>
        <w:ind w:firstLine="720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color w:val="282A2E" w:themeColor="text1"/>
          <w:kern w:val="2"/>
        </w:rPr>
        <w:t>В январе</w:t>
      </w:r>
      <w:r w:rsidR="00E14B77">
        <w:rPr>
          <w:rFonts w:ascii="Arial" w:hAnsi="Arial" w:cs="Arial"/>
          <w:color w:val="282A2E" w:themeColor="text1"/>
          <w:kern w:val="2"/>
        </w:rPr>
        <w:t>–феврале</w:t>
      </w:r>
      <w:r w:rsidRPr="007B5939">
        <w:rPr>
          <w:rFonts w:ascii="Arial" w:hAnsi="Arial" w:cs="Arial"/>
          <w:color w:val="282A2E" w:themeColor="text1"/>
          <w:kern w:val="2"/>
        </w:rPr>
        <w:t xml:space="preserve"> 202</w:t>
      </w:r>
      <w:r w:rsidR="007B5939" w:rsidRPr="007B5939">
        <w:rPr>
          <w:rFonts w:ascii="Arial" w:hAnsi="Arial" w:cs="Arial"/>
          <w:color w:val="282A2E" w:themeColor="text1"/>
          <w:kern w:val="2"/>
        </w:rPr>
        <w:t>4</w:t>
      </w:r>
      <w:r w:rsidRPr="007B5939">
        <w:rPr>
          <w:rFonts w:ascii="Arial" w:hAnsi="Arial" w:cs="Arial"/>
          <w:color w:val="282A2E" w:themeColor="text1"/>
          <w:kern w:val="2"/>
        </w:rPr>
        <w:t xml:space="preserve"> г. в структуре оборота розничной торговли удельный вес пищевых </w:t>
      </w:r>
      <w:r w:rsidR="0037787A" w:rsidRPr="007B5939">
        <w:rPr>
          <w:rFonts w:ascii="Arial" w:hAnsi="Arial" w:cs="Arial"/>
          <w:color w:val="282A2E" w:themeColor="text1"/>
          <w:kern w:val="2"/>
        </w:rPr>
        <w:br/>
      </w:r>
      <w:r w:rsidRPr="007B5939">
        <w:rPr>
          <w:rFonts w:ascii="Arial" w:hAnsi="Arial" w:cs="Arial"/>
          <w:color w:val="282A2E" w:themeColor="text1"/>
          <w:kern w:val="2"/>
        </w:rPr>
        <w:t>продуктов, включая напитки, и табачных изделий составил</w:t>
      </w:r>
      <w:r w:rsidRPr="007B5939">
        <w:rPr>
          <w:rFonts w:ascii="Arial" w:hAnsi="Arial" w:cs="Arial"/>
          <w:bCs/>
          <w:color w:val="282A2E" w:themeColor="text1"/>
          <w:kern w:val="2"/>
        </w:rPr>
        <w:t xml:space="preserve"> </w:t>
      </w:r>
      <w:r w:rsidR="007B5939" w:rsidRPr="007B5939">
        <w:rPr>
          <w:rFonts w:ascii="Arial" w:hAnsi="Arial" w:cs="Arial"/>
          <w:bCs/>
          <w:color w:val="282A2E" w:themeColor="text1"/>
          <w:kern w:val="2"/>
        </w:rPr>
        <w:t>47,7</w:t>
      </w:r>
      <w:r w:rsidRPr="007B5939">
        <w:rPr>
          <w:rFonts w:ascii="Arial" w:hAnsi="Arial" w:cs="Arial"/>
          <w:color w:val="282A2E" w:themeColor="text1"/>
          <w:kern w:val="2"/>
        </w:rPr>
        <w:t xml:space="preserve">%, непродовольственных товаров </w:t>
      </w:r>
      <w:r w:rsidR="002F1311" w:rsidRPr="007B5939">
        <w:rPr>
          <w:rFonts w:ascii="Arial" w:hAnsi="Arial" w:cs="Arial"/>
          <w:bCs/>
          <w:color w:val="282A2E" w:themeColor="text1"/>
          <w:kern w:val="2"/>
        </w:rPr>
        <w:t>–</w:t>
      </w:r>
      <w:r w:rsidRPr="007B5939">
        <w:rPr>
          <w:rFonts w:ascii="Arial" w:hAnsi="Arial" w:cs="Arial"/>
          <w:bCs/>
          <w:color w:val="282A2E" w:themeColor="text1"/>
          <w:kern w:val="2"/>
        </w:rPr>
        <w:t xml:space="preserve"> </w:t>
      </w:r>
      <w:r w:rsidR="007B5939" w:rsidRPr="007B5939">
        <w:rPr>
          <w:rFonts w:ascii="Arial" w:hAnsi="Arial" w:cs="Arial"/>
          <w:bCs/>
          <w:color w:val="282A2E" w:themeColor="text1"/>
          <w:kern w:val="2"/>
        </w:rPr>
        <w:t>52,3</w:t>
      </w:r>
      <w:r w:rsidRPr="007B5939">
        <w:rPr>
          <w:rFonts w:ascii="Arial" w:hAnsi="Arial" w:cs="Arial"/>
          <w:color w:val="282A2E" w:themeColor="text1"/>
          <w:kern w:val="2"/>
        </w:rPr>
        <w:t>%.</w:t>
      </w:r>
    </w:p>
    <w:p w14:paraId="4F817B79" w14:textId="29D610CB" w:rsidR="002C5109" w:rsidRPr="008C0A63" w:rsidRDefault="002C5109" w:rsidP="00D46EDA">
      <w:pPr>
        <w:ind w:firstLine="708"/>
        <w:jc w:val="both"/>
        <w:rPr>
          <w:rFonts w:ascii="Arial" w:hAnsi="Arial" w:cs="Arial"/>
          <w:color w:val="282A2E" w:themeColor="text1"/>
          <w:sz w:val="16"/>
          <w:szCs w:val="16"/>
        </w:rPr>
      </w:pPr>
      <w:r w:rsidRPr="008C0A63">
        <w:rPr>
          <w:rFonts w:ascii="Arial" w:hAnsi="Arial" w:cs="Arial"/>
          <w:b/>
          <w:color w:val="282A2E" w:themeColor="text1"/>
          <w:kern w:val="2"/>
        </w:rPr>
        <w:t>Рынок платных услуг населению.</w:t>
      </w:r>
      <w:r w:rsidRPr="008C0A63">
        <w:rPr>
          <w:rFonts w:ascii="Arial" w:hAnsi="Arial" w:cs="Arial"/>
          <w:color w:val="282A2E" w:themeColor="text1"/>
          <w:kern w:val="2"/>
        </w:rPr>
        <w:t xml:space="preserve"> В январе</w:t>
      </w:r>
      <w:r w:rsidR="00E14B77">
        <w:rPr>
          <w:rFonts w:ascii="Arial" w:hAnsi="Arial" w:cs="Arial"/>
          <w:color w:val="282A2E" w:themeColor="text1"/>
          <w:kern w:val="2"/>
        </w:rPr>
        <w:t>–феврале</w:t>
      </w:r>
      <w:r w:rsidRPr="008C0A63">
        <w:rPr>
          <w:rFonts w:ascii="Arial" w:hAnsi="Arial" w:cs="Arial"/>
          <w:color w:val="282A2E" w:themeColor="text1"/>
          <w:kern w:val="2"/>
        </w:rPr>
        <w:t xml:space="preserve">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населению было оказано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платных услуг на </w:t>
      </w:r>
      <w:r w:rsidR="00E14B77">
        <w:rPr>
          <w:rFonts w:ascii="Arial" w:hAnsi="Arial" w:cs="Arial"/>
          <w:color w:val="282A2E" w:themeColor="text1"/>
        </w:rPr>
        <w:t>8009,5</w:t>
      </w:r>
      <w:r w:rsidRPr="008C0A63">
        <w:rPr>
          <w:rFonts w:ascii="Arial" w:hAnsi="Arial" w:cs="Arial"/>
          <w:color w:val="282A2E" w:themeColor="text1"/>
        </w:rPr>
        <w:t xml:space="preserve"> </w:t>
      </w:r>
      <w:proofErr w:type="gramStart"/>
      <w:r w:rsidRPr="008C0A63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8C0A63">
        <w:rPr>
          <w:rFonts w:ascii="Arial" w:hAnsi="Arial" w:cs="Arial"/>
          <w:color w:val="282A2E" w:themeColor="text1"/>
          <w:kern w:val="2"/>
        </w:rPr>
        <w:t xml:space="preserve"> рублей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, бытовых услуг – на </w:t>
      </w:r>
      <w:r w:rsidR="000C5106">
        <w:rPr>
          <w:rFonts w:ascii="Arial" w:hAnsi="Arial" w:cs="Arial"/>
          <w:color w:val="282A2E" w:themeColor="text1"/>
          <w:kern w:val="2"/>
        </w:rPr>
        <w:t>1042,9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 млн рублей.</w:t>
      </w:r>
    </w:p>
    <w:p w14:paraId="356ABB95" w14:textId="140058FE" w:rsidR="002C5109" w:rsidRPr="008C0A63" w:rsidRDefault="002C5109" w:rsidP="00D46EDA">
      <w:pPr>
        <w:widowControl w:val="0"/>
        <w:ind w:left="31" w:firstLine="678"/>
        <w:jc w:val="both"/>
        <w:rPr>
          <w:rFonts w:ascii="Arial" w:hAnsi="Arial" w:cs="Arial"/>
          <w:color w:val="282A2E" w:themeColor="text1"/>
          <w:kern w:val="2"/>
          <w:sz w:val="10"/>
          <w:szCs w:val="10"/>
        </w:rPr>
      </w:pPr>
      <w:r w:rsidRPr="008C0A63">
        <w:rPr>
          <w:rFonts w:ascii="Arial" w:hAnsi="Arial" w:cs="Arial"/>
          <w:color w:val="282A2E" w:themeColor="text1"/>
          <w:kern w:val="2"/>
        </w:rPr>
        <w:t xml:space="preserve">В структуре объема платных услуг населению в </w:t>
      </w:r>
      <w:r w:rsidR="000C5106" w:rsidRPr="008C0A63">
        <w:rPr>
          <w:rFonts w:ascii="Arial" w:hAnsi="Arial" w:cs="Arial"/>
          <w:color w:val="282A2E" w:themeColor="text1"/>
          <w:kern w:val="2"/>
        </w:rPr>
        <w:t>январе</w:t>
      </w:r>
      <w:r w:rsidR="000C5106">
        <w:rPr>
          <w:rFonts w:ascii="Arial" w:hAnsi="Arial" w:cs="Arial"/>
          <w:color w:val="282A2E" w:themeColor="text1"/>
          <w:kern w:val="2"/>
        </w:rPr>
        <w:t>–феврале</w:t>
      </w:r>
      <w:r w:rsidRPr="008C0A63">
        <w:rPr>
          <w:rFonts w:ascii="Arial" w:hAnsi="Arial" w:cs="Arial"/>
          <w:color w:val="282A2E" w:themeColor="text1"/>
          <w:kern w:val="2"/>
        </w:rPr>
        <w:t xml:space="preserve">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наибольшую долю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составляли бытовые, коммунальные, </w:t>
      </w:r>
      <w:r w:rsidR="000C5106" w:rsidRPr="008C0A63">
        <w:rPr>
          <w:rFonts w:ascii="Arial" w:hAnsi="Arial" w:cs="Arial"/>
          <w:color w:val="282A2E" w:themeColor="text1"/>
          <w:kern w:val="2"/>
        </w:rPr>
        <w:t>медицинские,</w:t>
      </w:r>
      <w:r w:rsidR="000C5106">
        <w:rPr>
          <w:rFonts w:ascii="Arial" w:hAnsi="Arial" w:cs="Arial"/>
          <w:color w:val="282A2E" w:themeColor="text1"/>
          <w:kern w:val="2"/>
        </w:rPr>
        <w:t xml:space="preserve"> </w:t>
      </w:r>
      <w:r w:rsidR="000C5106" w:rsidRPr="008C0A63">
        <w:rPr>
          <w:rFonts w:ascii="Arial" w:hAnsi="Arial" w:cs="Arial"/>
          <w:color w:val="282A2E" w:themeColor="text1"/>
          <w:kern w:val="2"/>
        </w:rPr>
        <w:t>жилищные,</w:t>
      </w:r>
      <w:r w:rsidR="000C5106">
        <w:rPr>
          <w:rFonts w:ascii="Arial" w:hAnsi="Arial" w:cs="Arial"/>
          <w:color w:val="282A2E" w:themeColor="text1"/>
          <w:kern w:val="2"/>
        </w:rPr>
        <w:t xml:space="preserve"> 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телекоммуникационные услуги,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прочие виды платных услуг, </w:t>
      </w:r>
      <w:r w:rsidR="000C5106" w:rsidRPr="008C0A63">
        <w:rPr>
          <w:rFonts w:ascii="Arial" w:hAnsi="Arial" w:cs="Arial"/>
          <w:color w:val="282A2E" w:themeColor="text1"/>
          <w:kern w:val="2"/>
        </w:rPr>
        <w:t>транспортные</w:t>
      </w:r>
      <w:r w:rsidR="000C5106">
        <w:rPr>
          <w:rFonts w:ascii="Arial" w:hAnsi="Arial" w:cs="Arial"/>
          <w:color w:val="282A2E" w:themeColor="text1"/>
          <w:kern w:val="2"/>
        </w:rPr>
        <w:t>,</w:t>
      </w:r>
      <w:r w:rsidR="000C5106" w:rsidRPr="008C0A63">
        <w:rPr>
          <w:rFonts w:ascii="Arial" w:hAnsi="Arial" w:cs="Arial"/>
          <w:color w:val="282A2E" w:themeColor="text1"/>
          <w:kern w:val="2"/>
        </w:rPr>
        <w:t xml:space="preserve"> </w:t>
      </w:r>
      <w:r w:rsidR="008C0A63" w:rsidRPr="008C0A63">
        <w:rPr>
          <w:rFonts w:ascii="Arial" w:hAnsi="Arial" w:cs="Arial"/>
          <w:color w:val="282A2E" w:themeColor="text1"/>
          <w:kern w:val="2"/>
        </w:rPr>
        <w:t>услуги системы образования</w:t>
      </w:r>
      <w:r w:rsidRPr="008C0A63">
        <w:rPr>
          <w:rFonts w:ascii="Arial" w:hAnsi="Arial" w:cs="Arial"/>
          <w:color w:val="282A2E" w:themeColor="text1"/>
          <w:kern w:val="2"/>
        </w:rPr>
        <w:t xml:space="preserve"> суммарно занимая </w:t>
      </w:r>
      <w:r w:rsidR="008C0A63" w:rsidRPr="008C0A63">
        <w:rPr>
          <w:rFonts w:ascii="Arial" w:hAnsi="Arial" w:cs="Arial"/>
          <w:color w:val="282A2E" w:themeColor="text1"/>
          <w:kern w:val="2"/>
        </w:rPr>
        <w:t>90,</w:t>
      </w:r>
      <w:r w:rsidR="000C5106">
        <w:rPr>
          <w:rFonts w:ascii="Arial" w:hAnsi="Arial" w:cs="Arial"/>
          <w:color w:val="282A2E" w:themeColor="text1"/>
          <w:kern w:val="2"/>
        </w:rPr>
        <w:t>6</w:t>
      </w:r>
      <w:r w:rsidRPr="008C0A63">
        <w:rPr>
          <w:rFonts w:ascii="Arial" w:hAnsi="Arial" w:cs="Arial"/>
          <w:color w:val="282A2E" w:themeColor="text1"/>
          <w:kern w:val="2"/>
        </w:rPr>
        <w:t xml:space="preserve">%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>в общем объеме.</w:t>
      </w:r>
    </w:p>
    <w:p w14:paraId="5AAB08D0" w14:textId="232F62E4" w:rsidR="002C5109" w:rsidRPr="008C0A63" w:rsidRDefault="002C5109" w:rsidP="00D46EDA">
      <w:pPr>
        <w:widowControl w:val="0"/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8C0A63">
        <w:rPr>
          <w:rFonts w:ascii="Arial" w:hAnsi="Arial" w:cs="Arial"/>
          <w:color w:val="282A2E" w:themeColor="text1"/>
          <w:kern w:val="2"/>
        </w:rPr>
        <w:t xml:space="preserve">В структуре объема бытовых услуг в </w:t>
      </w:r>
      <w:r w:rsidR="000C5106" w:rsidRPr="008C0A63">
        <w:rPr>
          <w:rFonts w:ascii="Arial" w:hAnsi="Arial" w:cs="Arial"/>
          <w:color w:val="282A2E" w:themeColor="text1"/>
          <w:kern w:val="2"/>
        </w:rPr>
        <w:t>январе</w:t>
      </w:r>
      <w:r w:rsidR="000C5106">
        <w:rPr>
          <w:rFonts w:ascii="Arial" w:hAnsi="Arial" w:cs="Arial"/>
          <w:color w:val="282A2E" w:themeColor="text1"/>
          <w:kern w:val="2"/>
        </w:rPr>
        <w:t>–феврале</w:t>
      </w:r>
      <w:r w:rsidRPr="008C0A63">
        <w:rPr>
          <w:rFonts w:ascii="Arial" w:hAnsi="Arial" w:cs="Arial"/>
          <w:color w:val="282A2E" w:themeColor="text1"/>
          <w:kern w:val="2"/>
        </w:rPr>
        <w:t xml:space="preserve">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наибольший удельный вес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приходился на ремонт и строительство жилья и других построек, парикмахерские услуги 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и 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изготовление и ремонт мебели </w:t>
      </w:r>
      <w:r w:rsidRPr="008C0A63">
        <w:rPr>
          <w:rFonts w:ascii="Arial" w:hAnsi="Arial" w:cs="Arial"/>
          <w:color w:val="282A2E" w:themeColor="text1"/>
          <w:kern w:val="2"/>
        </w:rPr>
        <w:t xml:space="preserve"> суммарно занимая </w:t>
      </w:r>
      <w:r w:rsidR="000C5106">
        <w:rPr>
          <w:rFonts w:ascii="Arial" w:hAnsi="Arial" w:cs="Arial"/>
          <w:color w:val="282A2E" w:themeColor="text1"/>
          <w:kern w:val="2"/>
        </w:rPr>
        <w:t>79,6</w:t>
      </w:r>
      <w:r w:rsidRPr="008C0A63">
        <w:rPr>
          <w:rFonts w:ascii="Arial" w:hAnsi="Arial" w:cs="Arial"/>
          <w:color w:val="282A2E" w:themeColor="text1"/>
          <w:kern w:val="2"/>
        </w:rPr>
        <w:t>% в общем объеме.</w:t>
      </w:r>
    </w:p>
    <w:p w14:paraId="62AC6EFB" w14:textId="670C9073" w:rsidR="002C5109" w:rsidRPr="00C948EE" w:rsidRDefault="002C5109" w:rsidP="00210A06">
      <w:pPr>
        <w:pStyle w:val="2"/>
        <w:spacing w:after="160" w:line="259" w:lineRule="auto"/>
        <w:ind w:firstLine="567"/>
        <w:jc w:val="both"/>
        <w:rPr>
          <w:rFonts w:ascii="Arial" w:eastAsia="Calibri" w:hAnsi="Arial" w:cs="Arial"/>
          <w:color w:val="282A2E" w:themeColor="text1"/>
          <w:kern w:val="2"/>
          <w:sz w:val="22"/>
          <w:szCs w:val="22"/>
        </w:rPr>
      </w:pPr>
      <w:r w:rsidRPr="00C948EE">
        <w:rPr>
          <w:rFonts w:ascii="Arial" w:hAnsi="Arial" w:cs="Arial"/>
          <w:b/>
          <w:color w:val="282A2E" w:themeColor="text1"/>
          <w:kern w:val="2"/>
          <w:sz w:val="22"/>
          <w:szCs w:val="28"/>
        </w:rPr>
        <w:t xml:space="preserve">Сальдированный </w:t>
      </w:r>
      <w:r w:rsidRPr="004D0B32">
        <w:rPr>
          <w:rFonts w:ascii="Arial" w:hAnsi="Arial" w:cs="Arial"/>
          <w:color w:val="282A2E" w:themeColor="text1"/>
          <w:kern w:val="2"/>
          <w:sz w:val="22"/>
          <w:szCs w:val="28"/>
        </w:rPr>
        <w:t>(прибыль минус убыток)</w:t>
      </w:r>
      <w:r w:rsidRPr="00C948EE">
        <w:rPr>
          <w:rFonts w:ascii="Arial" w:hAnsi="Arial" w:cs="Arial"/>
          <w:b/>
          <w:color w:val="282A2E" w:themeColor="text1"/>
          <w:kern w:val="2"/>
          <w:sz w:val="22"/>
          <w:szCs w:val="28"/>
        </w:rPr>
        <w:t xml:space="preserve"> финансовый результат до налогообложения крупных и средних организаций</w:t>
      </w:r>
      <w:r w:rsidRPr="00C948EE">
        <w:rPr>
          <w:rFonts w:ascii="Arial" w:hAnsi="Arial" w:cs="Arial"/>
          <w:color w:val="282A2E" w:themeColor="text1"/>
          <w:kern w:val="2"/>
          <w:sz w:val="28"/>
          <w:szCs w:val="28"/>
        </w:rPr>
        <w:t xml:space="preserve"> </w:t>
      </w:r>
      <w:r w:rsidRPr="00C948EE">
        <w:rPr>
          <w:rFonts w:ascii="Arial" w:hAnsi="Arial" w:cs="Arial"/>
          <w:color w:val="282A2E" w:themeColor="text1"/>
          <w:sz w:val="22"/>
          <w:szCs w:val="22"/>
        </w:rPr>
        <w:t>г. Севастополя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в январе 202</w:t>
      </w:r>
      <w:r w:rsidR="000C5106">
        <w:rPr>
          <w:rFonts w:ascii="Arial" w:hAnsi="Arial" w:cs="Arial"/>
          <w:color w:val="282A2E" w:themeColor="text1"/>
          <w:kern w:val="2"/>
          <w:sz w:val="22"/>
          <w:szCs w:val="22"/>
        </w:rPr>
        <w:t>4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г. в действующих ценах </w:t>
      </w:r>
      <w:r w:rsidR="00210A06"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br/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составил </w:t>
      </w:r>
      <w:r w:rsidR="000C5106">
        <w:rPr>
          <w:rFonts w:ascii="Arial" w:hAnsi="Arial" w:cs="Arial"/>
          <w:color w:val="282A2E" w:themeColor="text1"/>
          <w:kern w:val="2"/>
          <w:sz w:val="22"/>
          <w:szCs w:val="22"/>
        </w:rPr>
        <w:t>82,8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</w:t>
      </w:r>
      <w:proofErr w:type="gramStart"/>
      <w:r w:rsidRPr="00C948EE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>млн</w:t>
      </w:r>
      <w:proofErr w:type="gramEnd"/>
      <w:r w:rsidRPr="00C948EE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 xml:space="preserve"> рублей прибыли.</w:t>
      </w:r>
    </w:p>
    <w:p w14:paraId="0C2A78A4" w14:textId="2405B833" w:rsidR="002C5109" w:rsidRPr="00C948EE" w:rsidRDefault="00B9050B" w:rsidP="00210A06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>
        <w:rPr>
          <w:rFonts w:ascii="Arial" w:hAnsi="Arial" w:cs="Arial"/>
          <w:color w:val="282A2E" w:themeColor="text1"/>
          <w:kern w:val="2"/>
        </w:rPr>
        <w:t>Финансовый результат п</w:t>
      </w:r>
      <w:r w:rsidR="002C5109" w:rsidRPr="00C948EE">
        <w:rPr>
          <w:rFonts w:ascii="Arial" w:hAnsi="Arial" w:cs="Arial"/>
          <w:color w:val="282A2E" w:themeColor="text1"/>
          <w:kern w:val="2"/>
        </w:rPr>
        <w:t>рибыльны</w:t>
      </w:r>
      <w:r>
        <w:rPr>
          <w:rFonts w:ascii="Arial" w:hAnsi="Arial" w:cs="Arial"/>
          <w:color w:val="282A2E" w:themeColor="text1"/>
          <w:kern w:val="2"/>
        </w:rPr>
        <w:t>х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организаци</w:t>
      </w:r>
      <w:r>
        <w:rPr>
          <w:rFonts w:ascii="Arial" w:hAnsi="Arial" w:cs="Arial"/>
          <w:color w:val="282A2E" w:themeColor="text1"/>
          <w:kern w:val="2"/>
        </w:rPr>
        <w:t>й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, </w:t>
      </w:r>
      <w:r>
        <w:rPr>
          <w:rFonts w:ascii="Arial" w:hAnsi="Arial" w:cs="Arial"/>
          <w:color w:val="282A2E" w:themeColor="text1"/>
          <w:kern w:val="2"/>
        </w:rPr>
        <w:t>составил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r w:rsidR="000C5106">
        <w:rPr>
          <w:rFonts w:ascii="Arial" w:hAnsi="Arial" w:cs="Arial"/>
          <w:color w:val="282A2E" w:themeColor="text1"/>
          <w:kern w:val="2"/>
        </w:rPr>
        <w:t>1350,1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="002C5109" w:rsidRPr="00C948EE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="002C5109" w:rsidRPr="00C948EE">
        <w:rPr>
          <w:rFonts w:ascii="Arial" w:hAnsi="Arial" w:cs="Arial"/>
          <w:color w:val="282A2E" w:themeColor="text1"/>
          <w:kern w:val="2"/>
        </w:rPr>
        <w:t xml:space="preserve"> рублей прибыли</w:t>
      </w:r>
      <w:r w:rsidR="000C5106">
        <w:rPr>
          <w:rFonts w:ascii="Arial" w:hAnsi="Arial" w:cs="Arial"/>
          <w:color w:val="282A2E" w:themeColor="text1"/>
          <w:kern w:val="2"/>
        </w:rPr>
        <w:t>.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r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>Основная доля общей суммы прибыли сформирована предприятиями промышленности (</w:t>
      </w:r>
      <w:r w:rsidR="000C5106">
        <w:rPr>
          <w:rFonts w:ascii="Arial" w:hAnsi="Arial" w:cs="Arial"/>
          <w:color w:val="282A2E" w:themeColor="text1"/>
          <w:kern w:val="2"/>
        </w:rPr>
        <w:t>38,1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%),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в </w:t>
      </w:r>
      <w:r w:rsidR="000C5106">
        <w:rPr>
          <w:rFonts w:ascii="Arial" w:hAnsi="Arial" w:cs="Arial"/>
          <w:color w:val="282A2E" w:themeColor="text1"/>
          <w:kern w:val="2"/>
        </w:rPr>
        <w:t xml:space="preserve">торговле оптовой и розничной; ремонте автотранспортных средств и мотоциклов (33,9%);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="00C948EE" w:rsidRPr="00C948EE">
        <w:rPr>
          <w:rFonts w:ascii="Arial" w:hAnsi="Arial" w:cs="Arial"/>
          <w:color w:val="282A2E" w:themeColor="text1"/>
          <w:kern w:val="2"/>
        </w:rPr>
        <w:t xml:space="preserve">а так же в </w:t>
      </w:r>
      <w:r w:rsidR="000E4056">
        <w:rPr>
          <w:rFonts w:ascii="Arial" w:hAnsi="Arial" w:cs="Arial"/>
          <w:color w:val="282A2E" w:themeColor="text1"/>
          <w:kern w:val="2"/>
        </w:rPr>
        <w:t xml:space="preserve">деятельности </w:t>
      </w:r>
      <w:r w:rsidR="000C5106">
        <w:rPr>
          <w:rFonts w:ascii="Arial" w:hAnsi="Arial" w:cs="Arial"/>
          <w:color w:val="282A2E" w:themeColor="text1"/>
          <w:kern w:val="2"/>
        </w:rPr>
        <w:t>по операциям с недвижимым имуществом</w:t>
      </w:r>
      <w:r w:rsidR="00C948EE" w:rsidRPr="00C948EE">
        <w:rPr>
          <w:rFonts w:ascii="Arial" w:hAnsi="Arial" w:cs="Arial"/>
          <w:color w:val="282A2E" w:themeColor="text1"/>
          <w:kern w:val="2"/>
        </w:rPr>
        <w:t xml:space="preserve"> (</w:t>
      </w:r>
      <w:r w:rsidR="000C5106">
        <w:rPr>
          <w:rFonts w:ascii="Arial" w:hAnsi="Arial" w:cs="Arial"/>
          <w:color w:val="282A2E" w:themeColor="text1"/>
          <w:kern w:val="2"/>
        </w:rPr>
        <w:t>13,5</w:t>
      </w:r>
      <w:r w:rsidR="00C948EE" w:rsidRPr="00C948EE">
        <w:rPr>
          <w:rFonts w:ascii="Arial" w:hAnsi="Arial" w:cs="Arial"/>
          <w:color w:val="282A2E" w:themeColor="text1"/>
          <w:kern w:val="2"/>
        </w:rPr>
        <w:t>%).</w:t>
      </w:r>
    </w:p>
    <w:sectPr w:rsidR="002C5109" w:rsidRPr="00C948EE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DF06" w14:textId="77777777" w:rsidR="00D6417F" w:rsidRDefault="00D6417F" w:rsidP="000A4F53">
      <w:pPr>
        <w:spacing w:after="0" w:line="240" w:lineRule="auto"/>
      </w:pPr>
      <w:r>
        <w:separator/>
      </w:r>
    </w:p>
  </w:endnote>
  <w:endnote w:type="continuationSeparator" w:id="0">
    <w:p w14:paraId="779901E4" w14:textId="77777777" w:rsidR="00D6417F" w:rsidRDefault="00D6417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9050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E288A" w14:textId="77777777" w:rsidR="00D6417F" w:rsidRDefault="00D6417F" w:rsidP="000A4F53">
      <w:pPr>
        <w:spacing w:after="0" w:line="240" w:lineRule="auto"/>
      </w:pPr>
      <w:r>
        <w:separator/>
      </w:r>
    </w:p>
  </w:footnote>
  <w:footnote w:type="continuationSeparator" w:id="0">
    <w:p w14:paraId="7CF9CF3C" w14:textId="77777777" w:rsidR="00D6417F" w:rsidRDefault="00D6417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0C5106"/>
    <w:rsid w:val="000E4056"/>
    <w:rsid w:val="001262B3"/>
    <w:rsid w:val="001770CE"/>
    <w:rsid w:val="001B0248"/>
    <w:rsid w:val="001D0C6E"/>
    <w:rsid w:val="001E4C22"/>
    <w:rsid w:val="001F11DC"/>
    <w:rsid w:val="001F5ACB"/>
    <w:rsid w:val="001F66AB"/>
    <w:rsid w:val="00210A06"/>
    <w:rsid w:val="0021605C"/>
    <w:rsid w:val="00216178"/>
    <w:rsid w:val="002370CF"/>
    <w:rsid w:val="00240DA0"/>
    <w:rsid w:val="00284ADA"/>
    <w:rsid w:val="00296659"/>
    <w:rsid w:val="002C5109"/>
    <w:rsid w:val="002D799B"/>
    <w:rsid w:val="002E36A3"/>
    <w:rsid w:val="002E38E3"/>
    <w:rsid w:val="002E4066"/>
    <w:rsid w:val="002F1311"/>
    <w:rsid w:val="002F43A8"/>
    <w:rsid w:val="00320D6E"/>
    <w:rsid w:val="003248EE"/>
    <w:rsid w:val="0037787A"/>
    <w:rsid w:val="00384467"/>
    <w:rsid w:val="003D505E"/>
    <w:rsid w:val="00401FF7"/>
    <w:rsid w:val="00442CD1"/>
    <w:rsid w:val="00477840"/>
    <w:rsid w:val="00481749"/>
    <w:rsid w:val="00495173"/>
    <w:rsid w:val="004A63C4"/>
    <w:rsid w:val="004B681B"/>
    <w:rsid w:val="004D0B32"/>
    <w:rsid w:val="0050523C"/>
    <w:rsid w:val="005B0422"/>
    <w:rsid w:val="005F45B8"/>
    <w:rsid w:val="006535A1"/>
    <w:rsid w:val="0065389D"/>
    <w:rsid w:val="006D0D8F"/>
    <w:rsid w:val="006D3A24"/>
    <w:rsid w:val="0070061F"/>
    <w:rsid w:val="007238E9"/>
    <w:rsid w:val="007579C9"/>
    <w:rsid w:val="00775478"/>
    <w:rsid w:val="007B5939"/>
    <w:rsid w:val="007C439E"/>
    <w:rsid w:val="007C5BAA"/>
    <w:rsid w:val="0081278D"/>
    <w:rsid w:val="00826E1A"/>
    <w:rsid w:val="00843273"/>
    <w:rsid w:val="008757EE"/>
    <w:rsid w:val="008C0A63"/>
    <w:rsid w:val="008C15A4"/>
    <w:rsid w:val="008E5D6D"/>
    <w:rsid w:val="008E6776"/>
    <w:rsid w:val="00921D17"/>
    <w:rsid w:val="0094288E"/>
    <w:rsid w:val="0095427E"/>
    <w:rsid w:val="009C3F79"/>
    <w:rsid w:val="009C57DA"/>
    <w:rsid w:val="009E0005"/>
    <w:rsid w:val="00A06F52"/>
    <w:rsid w:val="00A27F77"/>
    <w:rsid w:val="00A52928"/>
    <w:rsid w:val="00A623A9"/>
    <w:rsid w:val="00AB4FC1"/>
    <w:rsid w:val="00AD16B5"/>
    <w:rsid w:val="00B4544A"/>
    <w:rsid w:val="00B62C21"/>
    <w:rsid w:val="00B84188"/>
    <w:rsid w:val="00B859C4"/>
    <w:rsid w:val="00B9050B"/>
    <w:rsid w:val="00B95517"/>
    <w:rsid w:val="00BB403A"/>
    <w:rsid w:val="00BC1235"/>
    <w:rsid w:val="00BD3503"/>
    <w:rsid w:val="00C00CE9"/>
    <w:rsid w:val="00C32AD1"/>
    <w:rsid w:val="00C948EE"/>
    <w:rsid w:val="00C965D0"/>
    <w:rsid w:val="00CA0225"/>
    <w:rsid w:val="00CA1919"/>
    <w:rsid w:val="00CB710A"/>
    <w:rsid w:val="00CC1EE8"/>
    <w:rsid w:val="00CF71E4"/>
    <w:rsid w:val="00D01057"/>
    <w:rsid w:val="00D04954"/>
    <w:rsid w:val="00D46EDA"/>
    <w:rsid w:val="00D55929"/>
    <w:rsid w:val="00D55ECE"/>
    <w:rsid w:val="00D6417F"/>
    <w:rsid w:val="00DA01F7"/>
    <w:rsid w:val="00DC3D74"/>
    <w:rsid w:val="00E14B77"/>
    <w:rsid w:val="00E16E9A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C6AEA"/>
    <w:rsid w:val="00FD42B8"/>
    <w:rsid w:val="00FE1A54"/>
    <w:rsid w:val="00FE2126"/>
    <w:rsid w:val="00FE7260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4D5F-F67D-46CD-9261-07E770E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Чирва Инга Игоревна</cp:lastModifiedBy>
  <cp:revision>17</cp:revision>
  <cp:lastPrinted>2024-04-08T08:04:00Z</cp:lastPrinted>
  <dcterms:created xsi:type="dcterms:W3CDTF">2024-02-01T11:41:00Z</dcterms:created>
  <dcterms:modified xsi:type="dcterms:W3CDTF">2024-04-08T09:53:00Z</dcterms:modified>
</cp:coreProperties>
</file>